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62121D">
        <w:rPr>
          <w:rFonts w:ascii="Times New Roman" w:hAnsi="Times New Roman"/>
          <w:b/>
          <w:sz w:val="24"/>
          <w:szCs w:val="24"/>
        </w:rPr>
        <w:t>2/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2,29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1,08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0,11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0,13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автоматической противопожарной защиты и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0,46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0,01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0,63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2,06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6,60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17,99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BC291F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91F" w:rsidRPr="00A515E5" w:rsidRDefault="00BC291F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1F" w:rsidRPr="00BC291F" w:rsidRDefault="00BC29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291F">
              <w:rPr>
                <w:rFonts w:ascii="Times New Roman" w:hAnsi="Times New Roman"/>
                <w:b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51325A"/>
    <w:rsid w:val="0062121D"/>
    <w:rsid w:val="00715EEF"/>
    <w:rsid w:val="00852606"/>
    <w:rsid w:val="00A515E5"/>
    <w:rsid w:val="00B84362"/>
    <w:rsid w:val="00BC291F"/>
    <w:rsid w:val="00D47570"/>
    <w:rsid w:val="00D47F65"/>
    <w:rsid w:val="00DC3FA3"/>
    <w:rsid w:val="00DC76AA"/>
    <w:rsid w:val="00E11021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2015-03-19T07:21:00Z</dcterms:modified>
</cp:coreProperties>
</file>